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FD" w:rsidRPr="005D43FD" w:rsidRDefault="005D43FD" w:rsidP="005D43FD">
      <w:pPr>
        <w:jc w:val="center"/>
        <w:rPr>
          <w:rFonts w:ascii="黑体" w:eastAsia="黑体" w:hAnsi="黑体"/>
          <w:sz w:val="28"/>
          <w:szCs w:val="28"/>
        </w:rPr>
      </w:pPr>
      <w:r w:rsidRPr="005D43FD">
        <w:rPr>
          <w:rFonts w:ascii="黑体" w:eastAsia="黑体" w:hAnsi="黑体" w:hint="eastAsia"/>
          <w:sz w:val="28"/>
          <w:szCs w:val="28"/>
        </w:rPr>
        <w:t>采购需求及相关要求</w:t>
      </w:r>
    </w:p>
    <w:p w:rsidR="005D43FD" w:rsidRPr="005D43FD" w:rsidRDefault="005D43FD" w:rsidP="005D43FD">
      <w:pPr>
        <w:jc w:val="center"/>
        <w:rPr>
          <w:rFonts w:ascii="黑体" w:eastAsia="黑体" w:hAnsi="黑体"/>
        </w:rPr>
      </w:pPr>
      <w:r w:rsidRPr="005D43FD">
        <w:rPr>
          <w:rFonts w:ascii="黑体" w:eastAsia="黑体" w:hAnsi="黑体" w:hint="eastAsia"/>
        </w:rPr>
        <w:t>第一节</w:t>
      </w:r>
      <w:r w:rsidRPr="005D43FD">
        <w:rPr>
          <w:rFonts w:ascii="黑体" w:eastAsia="黑体" w:hAnsi="黑体" w:hint="eastAsia"/>
        </w:rPr>
        <w:tab/>
        <w:t>采购需求</w:t>
      </w:r>
    </w:p>
    <w:p w:rsidR="005D43FD" w:rsidRDefault="005D43FD" w:rsidP="005D43FD">
      <w:r>
        <w:rPr>
          <w:rFonts w:hint="eastAsia"/>
        </w:rPr>
        <w:t>1</w:t>
      </w:r>
      <w:r>
        <w:rPr>
          <w:rFonts w:hint="eastAsia"/>
        </w:rPr>
        <w:t>、本次采购依据《中华人民共和国政府采购法》、《关于转发做好</w:t>
      </w:r>
      <w:r>
        <w:rPr>
          <w:rFonts w:hint="eastAsia"/>
        </w:rPr>
        <w:t>2017</w:t>
      </w:r>
      <w:r>
        <w:rPr>
          <w:rFonts w:hint="eastAsia"/>
        </w:rPr>
        <w:t>年城镇居民基本医疗保险工作的通知》（皖人社【</w:t>
      </w:r>
      <w:r>
        <w:rPr>
          <w:rFonts w:hint="eastAsia"/>
        </w:rPr>
        <w:t>2017</w:t>
      </w:r>
      <w:r>
        <w:rPr>
          <w:rFonts w:hint="eastAsia"/>
        </w:rPr>
        <w:t>】</w:t>
      </w:r>
      <w:r>
        <w:rPr>
          <w:rFonts w:hint="eastAsia"/>
        </w:rPr>
        <w:t>27</w:t>
      </w:r>
      <w:r>
        <w:rPr>
          <w:rFonts w:hint="eastAsia"/>
        </w:rPr>
        <w:t>号）、《关于在校大学生参加城镇居民基本医疗保险有关问题的意见》（劳社【</w:t>
      </w:r>
      <w:r>
        <w:rPr>
          <w:rFonts w:hint="eastAsia"/>
        </w:rPr>
        <w:t>2009</w:t>
      </w:r>
      <w:r>
        <w:rPr>
          <w:rFonts w:hint="eastAsia"/>
        </w:rPr>
        <w:t>】</w:t>
      </w:r>
      <w:r>
        <w:rPr>
          <w:rFonts w:hint="eastAsia"/>
        </w:rPr>
        <w:t>1</w:t>
      </w:r>
      <w:r>
        <w:rPr>
          <w:rFonts w:hint="eastAsia"/>
        </w:rPr>
        <w:t>号）、《安徽省高等学校在校大学生参加城镇居民基本医疗保险实施意见（试行）》（教办【</w:t>
      </w:r>
      <w:r>
        <w:rPr>
          <w:rFonts w:hint="eastAsia"/>
        </w:rPr>
        <w:t>2008</w:t>
      </w:r>
      <w:r>
        <w:rPr>
          <w:rFonts w:hint="eastAsia"/>
        </w:rPr>
        <w:t>】</w:t>
      </w:r>
      <w:r>
        <w:rPr>
          <w:rFonts w:hint="eastAsia"/>
        </w:rPr>
        <w:t>6</w:t>
      </w:r>
      <w:r>
        <w:rPr>
          <w:rFonts w:hint="eastAsia"/>
        </w:rPr>
        <w:t>号）及《马鞍山市城镇非职工居民基本医疗保险暂行办法》（马政【</w:t>
      </w:r>
      <w:r>
        <w:rPr>
          <w:rFonts w:hint="eastAsia"/>
        </w:rPr>
        <w:t>2006</w:t>
      </w:r>
      <w:r>
        <w:rPr>
          <w:rFonts w:hint="eastAsia"/>
        </w:rPr>
        <w:t>】</w:t>
      </w:r>
      <w:r>
        <w:rPr>
          <w:rFonts w:hint="eastAsia"/>
        </w:rPr>
        <w:t>36</w:t>
      </w:r>
      <w:r>
        <w:rPr>
          <w:rFonts w:hint="eastAsia"/>
        </w:rPr>
        <w:t>号）及其他有关法律、法规的规定。</w:t>
      </w:r>
    </w:p>
    <w:p w:rsidR="005D43FD" w:rsidRDefault="005D43FD" w:rsidP="005D43FD">
      <w:r>
        <w:rPr>
          <w:rFonts w:hint="eastAsia"/>
        </w:rPr>
        <w:t>2</w:t>
      </w:r>
      <w:r>
        <w:rPr>
          <w:rFonts w:hint="eastAsia"/>
        </w:rPr>
        <w:t>、投保项目：学生意外身故、疾病身故、意外伤残、普通门诊（包括疾病普通门诊和意外普通门诊）等保险</w:t>
      </w:r>
    </w:p>
    <w:p w:rsidR="005D43FD" w:rsidRDefault="005D43FD" w:rsidP="005D43FD">
      <w:r>
        <w:rPr>
          <w:rFonts w:hint="eastAsia"/>
        </w:rPr>
        <w:t>3</w:t>
      </w:r>
      <w:r>
        <w:rPr>
          <w:rFonts w:hint="eastAsia"/>
        </w:rPr>
        <w:t>、本次招保险服务的对象为</w:t>
      </w:r>
      <w:r>
        <w:rPr>
          <w:rFonts w:hint="eastAsia"/>
        </w:rPr>
        <w:t>2018</w:t>
      </w:r>
      <w:r>
        <w:rPr>
          <w:rFonts w:hint="eastAsia"/>
        </w:rPr>
        <w:t>年度马鞍山师专所有在校全日制统招学生。</w:t>
      </w:r>
    </w:p>
    <w:p w:rsidR="005D43FD" w:rsidRDefault="005D43FD" w:rsidP="005D43FD"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服务要求</w:t>
      </w:r>
    </w:p>
    <w:p w:rsidR="005D43FD" w:rsidRDefault="005D43FD" w:rsidP="005D43FD">
      <w:r>
        <w:rPr>
          <w:rFonts w:hint="eastAsia"/>
        </w:rPr>
        <w:t>一、关于人员配备</w:t>
      </w:r>
    </w:p>
    <w:p w:rsidR="005D43FD" w:rsidRDefault="005D43FD" w:rsidP="005D43FD">
      <w:r>
        <w:rPr>
          <w:rFonts w:hint="eastAsia"/>
        </w:rPr>
        <w:t>1</w:t>
      </w:r>
      <w:r>
        <w:rPr>
          <w:rFonts w:hint="eastAsia"/>
        </w:rPr>
        <w:t>．指定</w:t>
      </w:r>
      <w:r>
        <w:rPr>
          <w:rFonts w:hint="eastAsia"/>
        </w:rPr>
        <w:t>1</w:t>
      </w:r>
      <w:r>
        <w:rPr>
          <w:rFonts w:hint="eastAsia"/>
        </w:rPr>
        <w:t>名项目经理，负责按照本合同的有关内容，为各被保险人提供承保、理赔及其他各类保险服务，包括必要的组织与协调工作。</w:t>
      </w:r>
    </w:p>
    <w:p w:rsidR="005D43FD" w:rsidRDefault="005D43FD" w:rsidP="005D43FD">
      <w:r>
        <w:rPr>
          <w:rFonts w:hint="eastAsia"/>
        </w:rPr>
        <w:t>2</w:t>
      </w:r>
      <w:r>
        <w:rPr>
          <w:rFonts w:hint="eastAsia"/>
        </w:rPr>
        <w:t>．应针对我校具体情况，在我校设专人负责处理学生医疗保险方面的有关事宜，确保有专人每周二（节假日顺延）到校学生事务服务中心、每周四（节假日顺延）到校区接受学生医疗理赔申请。</w:t>
      </w:r>
    </w:p>
    <w:p w:rsidR="005D43FD" w:rsidRPr="005D43FD" w:rsidRDefault="005D43FD" w:rsidP="005D43FD">
      <w:pPr>
        <w:jc w:val="center"/>
        <w:rPr>
          <w:rFonts w:ascii="黑体" w:eastAsia="黑体" w:hAnsi="黑体"/>
        </w:rPr>
      </w:pPr>
      <w:r w:rsidRPr="005D43FD">
        <w:rPr>
          <w:rFonts w:ascii="黑体" w:eastAsia="黑体" w:hAnsi="黑体" w:hint="eastAsia"/>
        </w:rPr>
        <w:t>二、有关服务要求</w:t>
      </w:r>
    </w:p>
    <w:p w:rsidR="005D43FD" w:rsidRDefault="005D43FD" w:rsidP="005D43FD">
      <w:r>
        <w:rPr>
          <w:rFonts w:hint="eastAsia"/>
        </w:rPr>
        <w:t>1</w:t>
      </w:r>
      <w:r>
        <w:rPr>
          <w:rFonts w:hint="eastAsia"/>
        </w:rPr>
        <w:t>．新生入学后保证人手一册的保险宣传资料，能够不定期组织开展保险相关教育，使学生充分了解保险重要性。</w:t>
      </w:r>
    </w:p>
    <w:p w:rsidR="005D43FD" w:rsidRDefault="005D43FD" w:rsidP="005D43FD">
      <w:r>
        <w:rPr>
          <w:rFonts w:hint="eastAsia"/>
        </w:rPr>
        <w:t>2</w:t>
      </w:r>
      <w:r>
        <w:rPr>
          <w:rFonts w:hint="eastAsia"/>
        </w:rPr>
        <w:t>．坚持快速理赔。在申请给付手续完备的情况下，保险公司必须在十四个工作日内给付保险金。</w:t>
      </w:r>
    </w:p>
    <w:p w:rsidR="005D43FD" w:rsidRDefault="005D43FD" w:rsidP="005D43FD">
      <w:r>
        <w:rPr>
          <w:rFonts w:hint="eastAsia"/>
        </w:rPr>
        <w:t>3</w:t>
      </w:r>
      <w:r>
        <w:rPr>
          <w:rFonts w:hint="eastAsia"/>
        </w:rPr>
        <w:t>．在保险单有效期内，如发生人员增减，保险公司需办理相关批改手续。</w:t>
      </w:r>
    </w:p>
    <w:p w:rsidR="005D43FD" w:rsidRDefault="005D43FD" w:rsidP="005D43FD">
      <w:r>
        <w:rPr>
          <w:rFonts w:hint="eastAsia"/>
        </w:rPr>
        <w:t>4</w:t>
      </w:r>
      <w:r>
        <w:rPr>
          <w:rFonts w:hint="eastAsia"/>
        </w:rPr>
        <w:t>．实行预付赔款。经济困难学生发生保险责任事故后，保险公司应根据医疗需要，预付部分医疗理赔金。</w:t>
      </w:r>
    </w:p>
    <w:p w:rsidR="005D43FD" w:rsidRDefault="005D43FD" w:rsidP="005D43FD">
      <w:r>
        <w:rPr>
          <w:rFonts w:hint="eastAsia"/>
        </w:rPr>
        <w:t>5</w:t>
      </w:r>
      <w:r>
        <w:rPr>
          <w:rFonts w:hint="eastAsia"/>
        </w:rPr>
        <w:t>．定点医院应包括县级（含县级）以上公立医院、学校医院，学生如因紧急情况到乡镇级医院就诊，保险公司也应受理医疗理赔申请。</w:t>
      </w:r>
    </w:p>
    <w:p w:rsidR="00E652DB" w:rsidRDefault="00E652DB" w:rsidP="005D43FD"/>
    <w:sectPr w:rsidR="00E652DB" w:rsidSect="00E65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6E" w:rsidRDefault="00A7076E" w:rsidP="00B039E9">
      <w:r>
        <w:separator/>
      </w:r>
    </w:p>
  </w:endnote>
  <w:endnote w:type="continuationSeparator" w:id="1">
    <w:p w:rsidR="00A7076E" w:rsidRDefault="00A7076E" w:rsidP="00B0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6E" w:rsidRDefault="00A7076E" w:rsidP="00B039E9">
      <w:r>
        <w:separator/>
      </w:r>
    </w:p>
  </w:footnote>
  <w:footnote w:type="continuationSeparator" w:id="1">
    <w:p w:rsidR="00A7076E" w:rsidRDefault="00A7076E" w:rsidP="00B03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3FD"/>
    <w:rsid w:val="000566CE"/>
    <w:rsid w:val="005D43FD"/>
    <w:rsid w:val="00A7076E"/>
    <w:rsid w:val="00B039E9"/>
    <w:rsid w:val="00E6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MS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2018-08-06T10:07:00Z</dcterms:created>
  <dcterms:modified xsi:type="dcterms:W3CDTF">2018-08-07T00:42:00Z</dcterms:modified>
</cp:coreProperties>
</file>