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A1F" w:rsidRPr="004802D8" w:rsidRDefault="00B138BB" w:rsidP="00112A1F">
      <w:pPr>
        <w:pStyle w:val="1"/>
        <w:ind w:firstLineChars="0" w:firstLine="0"/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采购清单</w:t>
      </w:r>
      <w:r w:rsidR="00112A1F">
        <w:rPr>
          <w:rFonts w:hint="eastAsia"/>
          <w:sz w:val="28"/>
          <w:szCs w:val="28"/>
        </w:rPr>
        <w:t>：</w:t>
      </w:r>
    </w:p>
    <w:tbl>
      <w:tblPr>
        <w:tblpPr w:leftFromText="180" w:rightFromText="180" w:vertAnchor="text" w:horzAnchor="margin" w:tblpX="-811" w:tblpY="198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019"/>
        <w:gridCol w:w="709"/>
        <w:gridCol w:w="1559"/>
        <w:gridCol w:w="4077"/>
        <w:gridCol w:w="992"/>
      </w:tblGrid>
      <w:tr w:rsidR="00112A1F" w:rsidRPr="004802D8" w:rsidTr="00B138BB">
        <w:trPr>
          <w:trHeight w:val="842"/>
        </w:trPr>
        <w:tc>
          <w:tcPr>
            <w:tcW w:w="851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802D8">
              <w:rPr>
                <w:rFonts w:ascii="Times New Roman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019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2D8">
              <w:rPr>
                <w:rFonts w:ascii="Times New Roman" w:hAnsi="Times New Roman"/>
                <w:b/>
                <w:sz w:val="24"/>
                <w:szCs w:val="24"/>
              </w:rPr>
              <w:t>设备名称</w:t>
            </w:r>
          </w:p>
        </w:tc>
        <w:tc>
          <w:tcPr>
            <w:tcW w:w="709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4802D8">
              <w:rPr>
                <w:rFonts w:ascii="Times New Roman" w:hAnsi="Times New Roman"/>
                <w:b/>
                <w:sz w:val="24"/>
                <w:szCs w:val="24"/>
              </w:rPr>
              <w:t>数量</w:t>
            </w:r>
          </w:p>
        </w:tc>
        <w:tc>
          <w:tcPr>
            <w:tcW w:w="1559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2D8">
              <w:rPr>
                <w:rFonts w:ascii="Times New Roman" w:hAnsi="Times New Roman" w:hint="eastAsia"/>
                <w:b/>
                <w:sz w:val="24"/>
                <w:szCs w:val="24"/>
              </w:rPr>
              <w:t>材质</w:t>
            </w:r>
          </w:p>
        </w:tc>
        <w:tc>
          <w:tcPr>
            <w:tcW w:w="4077" w:type="dxa"/>
            <w:vAlign w:val="center"/>
          </w:tcPr>
          <w:p w:rsidR="00112A1F" w:rsidRPr="004802D8" w:rsidRDefault="00112A1F" w:rsidP="00A1349F">
            <w:pPr>
              <w:pStyle w:val="1"/>
              <w:ind w:firstLineChars="150" w:firstLine="3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2D8">
              <w:rPr>
                <w:rFonts w:ascii="Times New Roman" w:hAnsi="Times New Roman" w:hint="eastAsia"/>
                <w:b/>
                <w:sz w:val="24"/>
                <w:szCs w:val="24"/>
              </w:rPr>
              <w:t>尺寸</w:t>
            </w:r>
          </w:p>
        </w:tc>
        <w:tc>
          <w:tcPr>
            <w:tcW w:w="992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02D8">
              <w:rPr>
                <w:rFonts w:ascii="Times New Roman" w:hAnsi="Times New Roman" w:hint="eastAsia"/>
                <w:b/>
                <w:sz w:val="24"/>
                <w:szCs w:val="24"/>
              </w:rPr>
              <w:t>参考图</w:t>
            </w:r>
          </w:p>
        </w:tc>
      </w:tr>
      <w:tr w:rsidR="00112A1F" w:rsidRPr="004802D8" w:rsidTr="00B138BB">
        <w:trPr>
          <w:trHeight w:val="1120"/>
        </w:trPr>
        <w:tc>
          <w:tcPr>
            <w:tcW w:w="851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4802D8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9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4802D8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易燃品毒害品柜</w:t>
            </w:r>
          </w:p>
        </w:tc>
        <w:tc>
          <w:tcPr>
            <w:tcW w:w="709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4802D8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4802D8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外壳：钢板</w:t>
            </w:r>
          </w:p>
          <w:p w:rsidR="00112A1F" w:rsidRPr="004802D8" w:rsidRDefault="00112A1F" w:rsidP="00B138BB">
            <w:pPr>
              <w:pStyle w:val="1"/>
              <w:ind w:firstLineChars="0" w:firstLine="0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4802D8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内胆：</w:t>
            </w:r>
            <w:r w:rsidRPr="004802D8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pp</w:t>
            </w:r>
            <w:r w:rsidRPr="004802D8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（聚丙烯）板材</w:t>
            </w:r>
          </w:p>
        </w:tc>
        <w:tc>
          <w:tcPr>
            <w:tcW w:w="4077" w:type="dxa"/>
            <w:vAlign w:val="center"/>
          </w:tcPr>
          <w:p w:rsidR="00112A1F" w:rsidRDefault="00112A1F" w:rsidP="00B138BB">
            <w:pPr>
              <w:pStyle w:val="1"/>
              <w:ind w:firstLineChars="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02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外形尺寸：</w:t>
            </w:r>
            <w:r w:rsidRPr="004802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H1840*W900*D510(mm)</w:t>
            </w:r>
            <w:r w:rsidRPr="004802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内部尺寸：</w:t>
            </w:r>
            <w:r w:rsidRPr="004802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H1530*E796*D395(mm)</w:t>
            </w:r>
          </w:p>
          <w:p w:rsidR="002E528F" w:rsidRPr="004802D8" w:rsidRDefault="002E528F" w:rsidP="002E528F">
            <w:pPr>
              <w:pStyle w:val="1"/>
              <w:ind w:firstLineChars="0" w:firstLine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52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G0</w:t>
            </w:r>
            <w:r w:rsidRPr="002E528F"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2</w:t>
            </w:r>
            <w:r w:rsidRPr="002E52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黄色</w:t>
            </w:r>
            <w:r w:rsidRPr="002E528F"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温湿度报警</w:t>
            </w:r>
            <w:r w:rsidRPr="002E528F"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+</w:t>
            </w:r>
            <w:r w:rsidRPr="002E52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时控开关型</w:t>
            </w:r>
            <w:r w:rsidRPr="002E52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4802D8"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图一</w:t>
            </w:r>
          </w:p>
        </w:tc>
      </w:tr>
      <w:tr w:rsidR="00112A1F" w:rsidRPr="004802D8" w:rsidTr="00B138BB">
        <w:trPr>
          <w:trHeight w:val="980"/>
        </w:trPr>
        <w:tc>
          <w:tcPr>
            <w:tcW w:w="851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4802D8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9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4802D8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PP</w:t>
            </w:r>
            <w:r w:rsidRPr="004802D8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酸碱柜</w:t>
            </w:r>
          </w:p>
        </w:tc>
        <w:tc>
          <w:tcPr>
            <w:tcW w:w="709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4802D8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4802D8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PP</w:t>
            </w:r>
            <w:r w:rsidRPr="004802D8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（聚丙烯）板材</w:t>
            </w:r>
          </w:p>
        </w:tc>
        <w:tc>
          <w:tcPr>
            <w:tcW w:w="4077" w:type="dxa"/>
            <w:vAlign w:val="center"/>
          </w:tcPr>
          <w:p w:rsidR="00112A1F" w:rsidRDefault="00112A1F" w:rsidP="00B138BB">
            <w:pPr>
              <w:pStyle w:val="1"/>
              <w:ind w:firstLineChars="0" w:firstLine="0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4802D8">
              <w:rPr>
                <w:rFonts w:ascii="Times New Roman" w:hAnsi="Times New Roman"/>
                <w:b/>
                <w:kern w:val="0"/>
                <w:sz w:val="24"/>
                <w:szCs w:val="24"/>
              </w:rPr>
              <w:t>外部尺寸：</w:t>
            </w:r>
            <w:r w:rsidRPr="004802D8">
              <w:rPr>
                <w:rFonts w:ascii="Times New Roman" w:hAnsi="Times New Roman"/>
                <w:b/>
                <w:kern w:val="0"/>
                <w:sz w:val="24"/>
                <w:szCs w:val="24"/>
              </w:rPr>
              <w:t>H890*W590*D460mm</w:t>
            </w:r>
          </w:p>
          <w:p w:rsidR="002E528F" w:rsidRPr="004802D8" w:rsidRDefault="002E528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2E528F">
              <w:rPr>
                <w:rFonts w:ascii="Times New Roman" w:hAnsi="Times New Roman"/>
                <w:b/>
                <w:kern w:val="0"/>
                <w:sz w:val="24"/>
                <w:szCs w:val="24"/>
              </w:rPr>
              <w:t>12</w:t>
            </w:r>
            <w:r w:rsidRPr="002E528F">
              <w:rPr>
                <w:rFonts w:ascii="Times New Roman" w:hAnsi="Times New Roman"/>
                <w:b/>
                <w:kern w:val="0"/>
                <w:sz w:val="24"/>
                <w:szCs w:val="24"/>
              </w:rPr>
              <w:t>加仑单门</w:t>
            </w:r>
            <w:r w:rsidRPr="002E528F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酸碱柜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；</w:t>
            </w:r>
            <w:r w:rsidRPr="002E528F">
              <w:rPr>
                <w:rFonts w:ascii="Times New Roman" w:hAnsi="Times New Roman"/>
                <w:b/>
                <w:kern w:val="0"/>
                <w:sz w:val="24"/>
                <w:szCs w:val="24"/>
              </w:rPr>
              <w:t>附加功能</w:t>
            </w:r>
            <w:r w:rsidRPr="002E528F">
              <w:rPr>
                <w:rFonts w:ascii="Times New Roman" w:hAnsi="Times New Roman"/>
                <w:b/>
                <w:kern w:val="0"/>
                <w:sz w:val="24"/>
                <w:szCs w:val="24"/>
              </w:rPr>
              <w:t>: </w:t>
            </w:r>
            <w:r w:rsidRPr="002E528F">
              <w:rPr>
                <w:rFonts w:ascii="Times New Roman" w:hAnsi="Times New Roman"/>
                <w:b/>
                <w:kern w:val="0"/>
                <w:sz w:val="24"/>
                <w:szCs w:val="24"/>
              </w:rPr>
              <w:t>移动</w:t>
            </w:r>
          </w:p>
        </w:tc>
        <w:tc>
          <w:tcPr>
            <w:tcW w:w="992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4802D8"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图二</w:t>
            </w:r>
          </w:p>
        </w:tc>
      </w:tr>
      <w:tr w:rsidR="00112A1F" w:rsidRPr="004802D8" w:rsidTr="00B138BB">
        <w:trPr>
          <w:trHeight w:val="826"/>
        </w:trPr>
        <w:tc>
          <w:tcPr>
            <w:tcW w:w="851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9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4802D8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红外探测器</w:t>
            </w:r>
          </w:p>
        </w:tc>
        <w:tc>
          <w:tcPr>
            <w:tcW w:w="709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4802D8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4802D8"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无</w:t>
            </w:r>
          </w:p>
        </w:tc>
        <w:tc>
          <w:tcPr>
            <w:tcW w:w="4077" w:type="dxa"/>
            <w:vAlign w:val="center"/>
          </w:tcPr>
          <w:p w:rsidR="00112A1F" w:rsidRDefault="00A21A12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光轴间距</w:t>
            </w:r>
            <w:r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40mm</w:t>
            </w:r>
            <w:r w:rsidR="003B2A63"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 xml:space="preserve">  THZ40-6</w:t>
            </w:r>
          </w:p>
          <w:p w:rsidR="003B2A63" w:rsidRPr="004802D8" w:rsidRDefault="003B2A63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3B2A63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探测器类型</w:t>
            </w:r>
            <w:r w:rsidRPr="003B2A63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: </w:t>
            </w:r>
            <w:r w:rsidRPr="003B2A63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对射探测器</w:t>
            </w:r>
          </w:p>
        </w:tc>
        <w:tc>
          <w:tcPr>
            <w:tcW w:w="992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4802D8"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图四</w:t>
            </w:r>
          </w:p>
        </w:tc>
      </w:tr>
      <w:tr w:rsidR="00112A1F" w:rsidRPr="004802D8" w:rsidTr="00B138BB">
        <w:trPr>
          <w:trHeight w:val="694"/>
        </w:trPr>
        <w:tc>
          <w:tcPr>
            <w:tcW w:w="851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9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4802D8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防爆排风扇</w:t>
            </w:r>
          </w:p>
        </w:tc>
        <w:tc>
          <w:tcPr>
            <w:tcW w:w="709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4802D8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4802D8"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无</w:t>
            </w:r>
          </w:p>
        </w:tc>
        <w:tc>
          <w:tcPr>
            <w:tcW w:w="4077" w:type="dxa"/>
            <w:vAlign w:val="center"/>
          </w:tcPr>
          <w:p w:rsidR="00112A1F" w:rsidRPr="004802D8" w:rsidRDefault="003B2A63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FAG-500  380V</w:t>
            </w:r>
          </w:p>
        </w:tc>
        <w:tc>
          <w:tcPr>
            <w:tcW w:w="992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4802D8"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图五</w:t>
            </w:r>
          </w:p>
        </w:tc>
      </w:tr>
      <w:tr w:rsidR="00112A1F" w:rsidRPr="004802D8" w:rsidTr="00B138BB">
        <w:trPr>
          <w:trHeight w:val="563"/>
        </w:trPr>
        <w:tc>
          <w:tcPr>
            <w:tcW w:w="851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9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4802D8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防爆照明灯</w:t>
            </w:r>
          </w:p>
        </w:tc>
        <w:tc>
          <w:tcPr>
            <w:tcW w:w="709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4802D8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4802D8"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无</w:t>
            </w:r>
          </w:p>
        </w:tc>
        <w:tc>
          <w:tcPr>
            <w:tcW w:w="4077" w:type="dxa"/>
            <w:vAlign w:val="center"/>
          </w:tcPr>
          <w:p w:rsidR="00112A1F" w:rsidRPr="004802D8" w:rsidRDefault="003B2A63" w:rsidP="003B2A63">
            <w:pPr>
              <w:pStyle w:val="1"/>
              <w:ind w:firstLineChars="0" w:firstLine="0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3B2A63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工艺</w:t>
            </w:r>
            <w:r w:rsidRPr="003B2A63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: </w:t>
            </w:r>
            <w:r w:rsidRPr="003B2A63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电镀</w:t>
            </w:r>
            <w:r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；</w:t>
            </w:r>
            <w:r w:rsidRPr="003B2A63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光源类型</w:t>
            </w:r>
            <w:r w:rsidRPr="003B2A63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: LED</w:t>
            </w:r>
            <w:r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；</w:t>
            </w:r>
            <w:r w:rsidRPr="003B2A63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照射面积</w:t>
            </w:r>
            <w:r w:rsidRPr="003B2A63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: 30</w:t>
            </w:r>
            <w:r w:rsidRPr="003B2A63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㎡以上</w:t>
            </w:r>
            <w:r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；</w:t>
            </w:r>
            <w:r w:rsidRPr="003B2A63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灯具是否带光源</w:t>
            </w:r>
            <w:r w:rsidRPr="003B2A63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: </w:t>
            </w:r>
            <w:r w:rsidRPr="003B2A63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带光源</w:t>
            </w:r>
            <w:r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；</w:t>
            </w:r>
            <w:r w:rsidRPr="003B2A63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电压</w:t>
            </w:r>
            <w:r w:rsidRPr="003B2A63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: 111V~240V</w:t>
            </w:r>
            <w:r w:rsidRPr="003B2A63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（含）</w:t>
            </w:r>
            <w:r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；</w:t>
            </w:r>
            <w:r w:rsidRPr="003B2A63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材质</w:t>
            </w:r>
            <w:r w:rsidRPr="003B2A63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: </w:t>
            </w:r>
            <w:r w:rsidRPr="003B2A63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铝</w:t>
            </w:r>
            <w:r w:rsidRPr="003B2A63"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 xml:space="preserve">  </w:t>
            </w:r>
            <w:r w:rsidRPr="003B2A63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风格</w:t>
            </w:r>
            <w:r w:rsidRPr="003B2A63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: </w:t>
            </w:r>
            <w:r w:rsidRPr="003B2A63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现代中式</w:t>
            </w:r>
          </w:p>
        </w:tc>
        <w:tc>
          <w:tcPr>
            <w:tcW w:w="992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4802D8"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图六</w:t>
            </w:r>
          </w:p>
        </w:tc>
      </w:tr>
      <w:tr w:rsidR="00112A1F" w:rsidRPr="004802D8" w:rsidTr="00B138BB">
        <w:trPr>
          <w:trHeight w:val="563"/>
        </w:trPr>
        <w:tc>
          <w:tcPr>
            <w:tcW w:w="851" w:type="dxa"/>
            <w:vAlign w:val="center"/>
          </w:tcPr>
          <w:p w:rsidR="00112A1F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019" w:type="dxa"/>
            <w:vAlign w:val="center"/>
          </w:tcPr>
          <w:p w:rsidR="00112A1F" w:rsidRPr="004802D8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防盗门</w:t>
            </w:r>
          </w:p>
        </w:tc>
        <w:tc>
          <w:tcPr>
            <w:tcW w:w="709" w:type="dxa"/>
            <w:vAlign w:val="center"/>
          </w:tcPr>
          <w:p w:rsidR="00112A1F" w:rsidRPr="004802D8" w:rsidRDefault="00B138BB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112A1F" w:rsidRPr="004802D8" w:rsidRDefault="00A1349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 w:rsidRPr="00A1349F"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  <w:t>铁皮防盗门</w:t>
            </w:r>
          </w:p>
        </w:tc>
        <w:tc>
          <w:tcPr>
            <w:tcW w:w="4077" w:type="dxa"/>
            <w:vAlign w:val="center"/>
          </w:tcPr>
          <w:p w:rsidR="00112A1F" w:rsidRDefault="00711FCC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外门：长</w:t>
            </w:r>
            <w:r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203.7cm</w:t>
            </w:r>
            <w:r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，宽</w:t>
            </w:r>
            <w:r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88.8cm</w:t>
            </w:r>
          </w:p>
          <w:p w:rsidR="00711FCC" w:rsidRPr="004802D8" w:rsidRDefault="00711FCC" w:rsidP="00711FCC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内门：长</w:t>
            </w:r>
            <w:r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201.8cm</w:t>
            </w:r>
            <w:r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，宽</w:t>
            </w:r>
            <w:r>
              <w:rPr>
                <w:rFonts w:ascii="Times New Roman" w:eastAsia="新宋体" w:hAnsi="Times New Roman" w:hint="eastAsia"/>
                <w:b/>
                <w:color w:val="000000"/>
                <w:sz w:val="24"/>
                <w:szCs w:val="24"/>
              </w:rPr>
              <w:t>89.2cm</w:t>
            </w:r>
          </w:p>
        </w:tc>
        <w:tc>
          <w:tcPr>
            <w:tcW w:w="992" w:type="dxa"/>
            <w:vAlign w:val="center"/>
          </w:tcPr>
          <w:p w:rsidR="00112A1F" w:rsidRPr="00711FCC" w:rsidRDefault="00112A1F" w:rsidP="00B138BB">
            <w:pPr>
              <w:pStyle w:val="1"/>
              <w:ind w:firstLineChars="0" w:firstLine="0"/>
              <w:jc w:val="center"/>
              <w:rPr>
                <w:rFonts w:ascii="Times New Roman" w:eastAsia="新宋体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112A1F" w:rsidRDefault="00112A1F" w:rsidP="00112A1F">
      <w:pPr>
        <w:rPr>
          <w:b/>
          <w:sz w:val="28"/>
          <w:szCs w:val="28"/>
        </w:rPr>
      </w:pPr>
      <w:r w:rsidRPr="004802D8">
        <w:rPr>
          <w:rFonts w:hint="eastAsia"/>
          <w:b/>
          <w:sz w:val="28"/>
          <w:szCs w:val="28"/>
        </w:rPr>
        <w:t>单价中</w:t>
      </w:r>
      <w:r>
        <w:rPr>
          <w:rFonts w:hint="eastAsia"/>
          <w:b/>
          <w:sz w:val="28"/>
          <w:szCs w:val="28"/>
        </w:rPr>
        <w:t>包含：运输、税收、安装、调试、垃圾外运</w:t>
      </w:r>
      <w:r w:rsidR="00710A5C">
        <w:rPr>
          <w:rFonts w:hint="eastAsia"/>
          <w:b/>
          <w:sz w:val="28"/>
          <w:szCs w:val="28"/>
        </w:rPr>
        <w:t>等</w:t>
      </w:r>
      <w:r>
        <w:rPr>
          <w:rFonts w:hint="eastAsia"/>
          <w:b/>
          <w:sz w:val="28"/>
          <w:szCs w:val="28"/>
        </w:rPr>
        <w:t>费用。</w:t>
      </w:r>
    </w:p>
    <w:p w:rsidR="00367E41" w:rsidRDefault="00367E41"/>
    <w:p w:rsidR="00112A1F" w:rsidRDefault="00112A1F">
      <w:r>
        <w:rPr>
          <w:rFonts w:hint="eastAsia"/>
        </w:rPr>
        <w:t>图一</w:t>
      </w:r>
      <w:r>
        <w:rPr>
          <w:rFonts w:hint="eastAsia"/>
        </w:rPr>
        <w:t xml:space="preserve">                                            </w:t>
      </w:r>
      <w:r>
        <w:rPr>
          <w:rFonts w:hint="eastAsia"/>
        </w:rPr>
        <w:t>图二</w:t>
      </w:r>
    </w:p>
    <w:p w:rsidR="00112A1F" w:rsidRDefault="00CE15AA"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105410</wp:posOffset>
            </wp:positionV>
            <wp:extent cx="2266950" cy="3178810"/>
            <wp:effectExtent l="19050" t="0" r="0" b="0"/>
            <wp:wrapTight wrapText="bothSides">
              <wp:wrapPolygon edited="0">
                <wp:start x="-182" y="0"/>
                <wp:lineTo x="-182" y="21488"/>
                <wp:lineTo x="21600" y="21488"/>
                <wp:lineTo x="21600" y="0"/>
                <wp:lineTo x="-182" y="0"/>
              </wp:wrapPolygon>
            </wp:wrapTight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17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2A1F">
        <w:rPr>
          <w:rFonts w:hint="eastAsia"/>
          <w:noProof/>
        </w:rPr>
        <w:drawing>
          <wp:inline distT="0" distB="0" distL="0" distR="0">
            <wp:extent cx="1690577" cy="3331429"/>
            <wp:effectExtent l="0" t="0" r="508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405" cy="333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2A1F">
        <w:rPr>
          <w:rFonts w:hint="eastAsia"/>
        </w:rPr>
        <w:t xml:space="preserve">                      </w:t>
      </w:r>
    </w:p>
    <w:p w:rsidR="00112A1F" w:rsidRDefault="00112A1F" w:rsidP="00112A1F">
      <w:r>
        <w:rPr>
          <w:rFonts w:hint="eastAsia"/>
        </w:rPr>
        <w:lastRenderedPageBreak/>
        <w:t>图三</w:t>
      </w: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图四</w:t>
      </w:r>
    </w:p>
    <w:p w:rsidR="00112A1F" w:rsidRDefault="00112A1F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194945</wp:posOffset>
            </wp:positionV>
            <wp:extent cx="2927985" cy="1626235"/>
            <wp:effectExtent l="19050" t="0" r="5715" b="0"/>
            <wp:wrapTight wrapText="bothSides">
              <wp:wrapPolygon edited="0">
                <wp:start x="-141" y="0"/>
                <wp:lineTo x="-141" y="21254"/>
                <wp:lineTo x="21642" y="21254"/>
                <wp:lineTo x="21642" y="0"/>
                <wp:lineTo x="-141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98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inline distT="0" distB="0" distL="0" distR="0">
            <wp:extent cx="1935125" cy="2268766"/>
            <wp:effectExtent l="0" t="0" r="825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2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A1F" w:rsidRDefault="00112A1F">
      <w:r>
        <w:rPr>
          <w:rFonts w:hint="eastAsia"/>
        </w:rPr>
        <w:t xml:space="preserve">                                            </w:t>
      </w:r>
    </w:p>
    <w:p w:rsidR="00112A1F" w:rsidRDefault="00112A1F"/>
    <w:p w:rsidR="00112A1F" w:rsidRDefault="00112A1F">
      <w:r>
        <w:rPr>
          <w:rFonts w:hint="eastAsia"/>
        </w:rPr>
        <w:t>图五</w:t>
      </w:r>
    </w:p>
    <w:p w:rsidR="00112A1F" w:rsidRPr="00112A1F" w:rsidRDefault="00112A1F">
      <w:r>
        <w:rPr>
          <w:noProof/>
        </w:rPr>
        <w:drawing>
          <wp:inline distT="0" distB="0" distL="0" distR="0">
            <wp:extent cx="3189768" cy="1910779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8225" cy="19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2A1F" w:rsidRPr="00112A1F" w:rsidSect="00C43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817" w:rsidRDefault="003C5817" w:rsidP="00112A1F">
      <w:r>
        <w:separator/>
      </w:r>
    </w:p>
  </w:endnote>
  <w:endnote w:type="continuationSeparator" w:id="0">
    <w:p w:rsidR="003C5817" w:rsidRDefault="003C5817" w:rsidP="00112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817" w:rsidRDefault="003C5817" w:rsidP="00112A1F">
      <w:r>
        <w:separator/>
      </w:r>
    </w:p>
  </w:footnote>
  <w:footnote w:type="continuationSeparator" w:id="0">
    <w:p w:rsidR="003C5817" w:rsidRDefault="003C5817" w:rsidP="00112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57A"/>
    <w:rsid w:val="00084E3F"/>
    <w:rsid w:val="000B59C8"/>
    <w:rsid w:val="000C0F9B"/>
    <w:rsid w:val="00112A1F"/>
    <w:rsid w:val="0029657A"/>
    <w:rsid w:val="002E528F"/>
    <w:rsid w:val="00361493"/>
    <w:rsid w:val="00367E41"/>
    <w:rsid w:val="003912F5"/>
    <w:rsid w:val="003B2A63"/>
    <w:rsid w:val="003C5817"/>
    <w:rsid w:val="00574FB7"/>
    <w:rsid w:val="006F3D20"/>
    <w:rsid w:val="00710A5C"/>
    <w:rsid w:val="00711FCC"/>
    <w:rsid w:val="00A1349F"/>
    <w:rsid w:val="00A21A12"/>
    <w:rsid w:val="00A714E7"/>
    <w:rsid w:val="00B0638A"/>
    <w:rsid w:val="00B138BB"/>
    <w:rsid w:val="00B403F6"/>
    <w:rsid w:val="00C43F7A"/>
    <w:rsid w:val="00CE15AA"/>
    <w:rsid w:val="00D0216C"/>
    <w:rsid w:val="00E45987"/>
    <w:rsid w:val="00FC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1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2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2A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2A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2A1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12A1F"/>
    <w:pPr>
      <w:ind w:firstLineChars="200" w:firstLine="420"/>
    </w:pPr>
    <w:rPr>
      <w:rFonts w:ascii="Calibri" w:hAnsi="Calibri"/>
    </w:rPr>
  </w:style>
  <w:style w:type="paragraph" w:styleId="a5">
    <w:name w:val="Balloon Text"/>
    <w:basedOn w:val="a"/>
    <w:link w:val="Char1"/>
    <w:uiPriority w:val="99"/>
    <w:semiHidden/>
    <w:unhideWhenUsed/>
    <w:rsid w:val="00112A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2A1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1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2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2A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2A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2A1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12A1F"/>
    <w:pPr>
      <w:ind w:firstLineChars="200" w:firstLine="420"/>
    </w:pPr>
    <w:rPr>
      <w:rFonts w:ascii="Calibri" w:hAnsi="Calibri"/>
    </w:rPr>
  </w:style>
  <w:style w:type="paragraph" w:styleId="a5">
    <w:name w:val="Balloon Text"/>
    <w:basedOn w:val="a"/>
    <w:link w:val="Char1"/>
    <w:uiPriority w:val="99"/>
    <w:semiHidden/>
    <w:unhideWhenUsed/>
    <w:rsid w:val="00112A1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2A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2</cp:revision>
  <dcterms:created xsi:type="dcterms:W3CDTF">2018-03-10T06:59:00Z</dcterms:created>
  <dcterms:modified xsi:type="dcterms:W3CDTF">2018-03-10T06:59:00Z</dcterms:modified>
</cp:coreProperties>
</file>